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8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5528"/>
        <w:gridCol w:w="3544"/>
        <w:gridCol w:w="3827"/>
      </w:tblGrid>
      <w:tr w:rsidR="00EA1E33" w:rsidRPr="00C47350" w14:paraId="02559E34" w14:textId="77777777" w:rsidTr="005037B5">
        <w:trPr>
          <w:trHeight w:val="447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7175F45" w14:textId="4A8EB0A2" w:rsidR="005037B5" w:rsidRPr="00E6537F" w:rsidRDefault="0016671B" w:rsidP="00EA1E3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OPREMA: </w:t>
            </w:r>
            <w:r w:rsidRPr="0016671B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VENTILATOR</w:t>
            </w:r>
            <w:r w:rsidR="00FB39CC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JI (za zahtevnejše </w:t>
            </w:r>
            <w:proofErr w:type="spellStart"/>
            <w:r w:rsidR="00FB39CC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predihovanje</w:t>
            </w:r>
            <w:proofErr w:type="spellEnd"/>
            <w:r w:rsidR="00FB39CC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  <w:r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, 4 kosi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CFBD21F" w14:textId="77777777" w:rsidR="00EA1E33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Izpolni ponudnik</w:t>
            </w:r>
          </w:p>
          <w:p w14:paraId="7927B0AC" w14:textId="77777777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4E662A0" w14:textId="15625A1C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Ponujena oprema: __________________________________</w:t>
            </w:r>
          </w:p>
          <w:p w14:paraId="362D48FB" w14:textId="2B343EF2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1E33" w:rsidRPr="00C47350" w14:paraId="21216A38" w14:textId="1FD17BFD" w:rsidTr="006357A3">
        <w:trPr>
          <w:trHeight w:val="4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6188454" w14:textId="498FEA30" w:rsidR="00EA1E33" w:rsidRPr="00E6537F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Zap.št</w:t>
            </w:r>
            <w:proofErr w:type="spellEnd"/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99693B" w14:textId="46317004" w:rsidR="00EA1E33" w:rsidRPr="00E6537F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Tehnične zahteve naročnika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966A052" w14:textId="036B3541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Opis izpolnitve zahteve - lastnosti ponujene opreme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28E55D4" w14:textId="7EF5997D" w:rsidR="00EA1E33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Navedba tehnične dokumentacije/prospekta/… in str. na kateri je razvidno, da oprema izpolnjuje naročnikovo zahtevo</w:t>
            </w:r>
          </w:p>
        </w:tc>
      </w:tr>
      <w:tr w:rsidR="00EA1E33" w:rsidRPr="00C47350" w14:paraId="40E38F2C" w14:textId="697F7357" w:rsidTr="00E0760E">
        <w:trPr>
          <w:trHeight w:val="1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9F4A68F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59A688F9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64E1AE2B" w14:textId="77777777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978BBD4" w14:textId="31709FD3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E0760E" w:rsidRPr="00EA1E33" w14:paraId="59E16EA2" w14:textId="07CA8B16" w:rsidTr="00E0760E">
        <w:trPr>
          <w:trHeight w:val="53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74F865DF" w14:textId="49B30B39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690283" w14:textId="74C267F7" w:rsidR="00E0760E" w:rsidRPr="00E6537F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Načini ventilacije in karakteristike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F924802" w14:textId="42E6B829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468105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72B62C35" w14:textId="2BD04EDF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5E2B12" w14:textId="7B24A37E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32CD" w14:textId="47A11C46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IPPV, IPPV/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Assist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(CMV,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Assist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Control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) z: 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volumsko nadzorovanimi vdihi (VC), 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tlačno nadzorovanimi vdihi (PC), 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hibridno dvojno kontrolirani vdihi (PRVC/VG/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AutoFlow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/VC+/APV ali ekvivalent)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C548D1C" w14:textId="2833C38E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6E8160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6316CE0C" w14:textId="3766293A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AE091" w14:textId="0AC67AE1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097E" w14:textId="7B64CE38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SIMV s tlačno podporo spontanim vdihom (SIMV+PS) z: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volumsko nadzorovanimi vdihi (VC), 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tlačno nadzorovanimi vdihi (PC), 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hibridno dvojno nadzorovanimi vdihi (PRVC/VG/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AutoFlow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/VC+/APV ali ekvivalent)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3B77196A" w14:textId="64E1DD13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485888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402DE311" w14:textId="237937AB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EB9AB1" w14:textId="65483B4B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6D90" w14:textId="1F179D51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Ventilacija na dveh tlačnih nivojih, ki omogoča: 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dodatno tlačno podporo spontanim vdihom na obeh nivojih tlaka (npr. BIPAP Bi-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Level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DuoPAP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Bivent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, Bi-VENT ali ekvivalent + PS)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inverzno I:E razmerje (&gt; 4:1) za uporabo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t.i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. APRV ventilacije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06A117E" w14:textId="47EB0E79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5961ED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2E082092" w14:textId="0C0EB3E4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6CEA47" w14:textId="67FAE392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7D3C" w14:textId="1EF94C41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Spontani vdihi: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 z dihanjem na pozitivnem tlaku na koncu izdiha (PEEP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oz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CPAP)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 s tlačno podporo (CPAP + PS)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 z volumsko podporo (CPAP + VS)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6253FAA" w14:textId="1F97195E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B17EFCC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5DE91A1F" w14:textId="505720E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D64348" w14:textId="5CEF28E3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C426" w14:textId="5E006D0C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Proženje spontanih vdihov pri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intubiranih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traheotomiranih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bolnikih ali bolnikih na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neinvazivni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ventilaciji.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Ventilator mora omogočati: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tlačno proženje 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pretočno proženje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proženje vdiha in izdiha na osnovi analize krivulje pretoka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974B8FB" w14:textId="02B4E3B9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99615CF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56C74A16" w14:textId="4DCF8283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9C0628" w14:textId="5164445E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B047" w14:textId="77777777" w:rsidR="00E0760E" w:rsidRDefault="00E0760E" w:rsidP="00E0760E">
            <w:pPr>
              <w:rPr>
                <w:rFonts w:ascii="Tahoma" w:hAnsi="Tahoma" w:cs="Tahoma"/>
                <w:sz w:val="18"/>
                <w:szCs w:val="18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Avtomatizacija predihavanja in odvajanja od ventilatorja: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ventilator mora omogočati samodejni preklop med kontroliranim in podpornim načinom predihavanja (ASV ali ekvivalent)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</w:r>
            <w:r w:rsidRPr="000B3F8D">
              <w:rPr>
                <w:rFonts w:ascii="Tahoma" w:hAnsi="Tahoma" w:cs="Tahoma"/>
                <w:sz w:val="18"/>
                <w:szCs w:val="18"/>
              </w:rPr>
              <w:lastRenderedPageBreak/>
              <w:t xml:space="preserve">- pri avtomatiziranih oblikah predihavanja mora hkrati upoštevati načela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protektivnega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predihavanja in individualne patologije (npr. ARDS, KOPB), potrebna je programska oprema za spremljanje in ugotavljanje bolnikove pripravljenosti za odvajanje ter programska oprema za samodejno odvajanje od predihavanja (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IntelliVent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ASV ali ekvivalent)</w:t>
            </w:r>
          </w:p>
          <w:p w14:paraId="46A4FFC7" w14:textId="1F3A5D60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- </w:t>
            </w:r>
            <w:r w:rsidRPr="003A4CE3">
              <w:rPr>
                <w:rFonts w:ascii="Tahoma" w:hAnsi="Tahoma" w:cs="Tahoma"/>
                <w:sz w:val="18"/>
                <w:szCs w:val="18"/>
              </w:rPr>
              <w:t>pri tem avtomatiziranem načinu predihavanja je uveden koncept minimalne sile dihanja (</w:t>
            </w:r>
            <w:proofErr w:type="spellStart"/>
            <w:r w:rsidRPr="003A4CE3">
              <w:rPr>
                <w:rFonts w:ascii="Tahoma" w:hAnsi="Tahoma" w:cs="Tahoma"/>
                <w:sz w:val="18"/>
                <w:szCs w:val="18"/>
              </w:rPr>
              <w:t>Mead-ova</w:t>
            </w:r>
            <w:proofErr w:type="spellEnd"/>
            <w:r w:rsidRPr="003A4CE3">
              <w:rPr>
                <w:rFonts w:ascii="Tahoma" w:hAnsi="Tahoma" w:cs="Tahoma"/>
                <w:sz w:val="18"/>
                <w:szCs w:val="18"/>
              </w:rPr>
              <w:t xml:space="preserve"> enačba) in združuje </w:t>
            </w:r>
            <w:proofErr w:type="spellStart"/>
            <w:r w:rsidRPr="003A4CE3">
              <w:rPr>
                <w:rFonts w:ascii="Tahoma" w:hAnsi="Tahoma" w:cs="Tahoma"/>
                <w:sz w:val="18"/>
                <w:szCs w:val="18"/>
              </w:rPr>
              <w:t>Otisovo</w:t>
            </w:r>
            <w:proofErr w:type="spellEnd"/>
            <w:r w:rsidRPr="003A4CE3">
              <w:rPr>
                <w:rFonts w:ascii="Tahoma" w:hAnsi="Tahoma" w:cs="Tahoma"/>
                <w:sz w:val="18"/>
                <w:szCs w:val="18"/>
              </w:rPr>
              <w:t xml:space="preserve"> in </w:t>
            </w:r>
            <w:proofErr w:type="spellStart"/>
            <w:r w:rsidRPr="003A4CE3">
              <w:rPr>
                <w:rFonts w:ascii="Tahoma" w:hAnsi="Tahoma" w:cs="Tahoma"/>
                <w:sz w:val="18"/>
                <w:szCs w:val="18"/>
              </w:rPr>
              <w:t>Meadovo</w:t>
            </w:r>
            <w:proofErr w:type="spellEnd"/>
            <w:r w:rsidRPr="003A4CE3">
              <w:rPr>
                <w:rFonts w:ascii="Tahoma" w:hAnsi="Tahoma" w:cs="Tahoma"/>
                <w:sz w:val="18"/>
                <w:szCs w:val="18"/>
              </w:rPr>
              <w:t xml:space="preserve"> enačbo za izračun ciljne stopnje dihanja (</w:t>
            </w:r>
            <w:proofErr w:type="spellStart"/>
            <w:r w:rsidRPr="003A4CE3">
              <w:rPr>
                <w:rFonts w:ascii="Tahoma" w:hAnsi="Tahoma" w:cs="Tahoma"/>
                <w:sz w:val="18"/>
                <w:szCs w:val="18"/>
              </w:rPr>
              <w:t>target</w:t>
            </w:r>
            <w:proofErr w:type="spellEnd"/>
            <w:r w:rsidRPr="003A4C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A4CE3">
              <w:rPr>
                <w:rFonts w:ascii="Tahoma" w:hAnsi="Tahoma" w:cs="Tahoma"/>
                <w:sz w:val="18"/>
                <w:szCs w:val="18"/>
              </w:rPr>
              <w:t>respiratory</w:t>
            </w:r>
            <w:proofErr w:type="spellEnd"/>
            <w:r w:rsidRPr="003A4C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A4CE3">
              <w:rPr>
                <w:rFonts w:ascii="Tahoma" w:hAnsi="Tahoma" w:cs="Tahoma"/>
                <w:sz w:val="18"/>
                <w:szCs w:val="18"/>
              </w:rPr>
              <w:t>rate</w:t>
            </w:r>
            <w:proofErr w:type="spellEnd"/>
            <w:r w:rsidRPr="003A4CE3">
              <w:rPr>
                <w:rFonts w:ascii="Tahoma" w:hAnsi="Tahoma" w:cs="Tahoma"/>
                <w:sz w:val="18"/>
                <w:szCs w:val="18"/>
              </w:rPr>
              <w:t>, RR)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2F54790" w14:textId="7090E900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CCEAD0A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5B56C9EE" w14:textId="0FD11D1F" w:rsidTr="00E0760E">
        <w:trPr>
          <w:trHeight w:val="50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72019D" w14:textId="1D1CED97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B2C9" w14:textId="79D378CB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NIV -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neinvazivna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ventilacija: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s tlačno podporo spontanim vdihom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nastavljiv kriterij hitrosti porasta tlaka/pretoka (% porasta ali ekvivalent) in nastavljiv parameter za zaključek vdiha (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Esens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ali ekvivalent) pri tlačni podpori (PS)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pretok vsaj do </w:t>
            </w:r>
            <w:r>
              <w:rPr>
                <w:rFonts w:ascii="Tahoma" w:hAnsi="Tahoma" w:cs="Tahoma"/>
                <w:sz w:val="18"/>
                <w:szCs w:val="18"/>
              </w:rPr>
              <w:t>190</w:t>
            </w:r>
            <w:r w:rsidRPr="000B3F8D">
              <w:rPr>
                <w:rFonts w:ascii="Tahoma" w:hAnsi="Tahoma" w:cs="Tahoma"/>
                <w:sz w:val="18"/>
                <w:szCs w:val="18"/>
              </w:rPr>
              <w:t xml:space="preserve"> l/min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53B9F31" w14:textId="02479912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456E27C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2B1E3852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79C23D" w14:textId="40CDF3C4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73E0" w14:textId="380D6EF6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Ventilator omogoča zdravljenje z visokim pretokom kisika (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High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Flow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Oxygen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Therapy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, HFOT)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nastavitev pretoka do vsaj </w:t>
            </w:r>
            <w:r>
              <w:rPr>
                <w:rFonts w:ascii="Tahoma" w:hAnsi="Tahoma" w:cs="Tahoma"/>
                <w:sz w:val="18"/>
                <w:szCs w:val="18"/>
              </w:rPr>
              <w:t>90</w:t>
            </w:r>
            <w:r w:rsidRPr="000B3F8D">
              <w:rPr>
                <w:rFonts w:ascii="Tahoma" w:hAnsi="Tahoma" w:cs="Tahoma"/>
                <w:sz w:val="18"/>
                <w:szCs w:val="18"/>
              </w:rPr>
              <w:t>L/min</w:t>
            </w:r>
            <w:r>
              <w:rPr>
                <w:rFonts w:ascii="Tahoma" w:hAnsi="Tahoma" w:cs="Tahoma"/>
                <w:sz w:val="18"/>
                <w:szCs w:val="18"/>
              </w:rPr>
              <w:t xml:space="preserve"> preko nosne kanile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0F350C9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16F04F6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40F29DB3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636B4B" w14:textId="76669527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D5B" w14:textId="5874E570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APNEA Ventilacija (predihavanje v primeru apneje): 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z VC in PC nadzorovanimi vdihi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Nastavljivim intervalom apneje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95F4F1F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86B218A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0C390206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3698AB87" w14:textId="1792E5A9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F9292B" w14:textId="7981546A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67489D">
              <w:rPr>
                <w:rFonts w:ascii="Tahoma" w:hAnsi="Tahoma" w:cs="Tahoma"/>
                <w:b/>
                <w:bCs/>
                <w:sz w:val="18"/>
                <w:szCs w:val="18"/>
              </w:rPr>
              <w:t>Nastavitve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in lastnosti ventilatorja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6AD2945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14FCF4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56AB30C3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0F4A71" w14:textId="71906668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959D" w14:textId="4BB5A662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IBW priporočene nastavitve parametrov: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spol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telesna višina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izračun idealne telesne mase (IBW)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7B23633A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7A2ABF2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687FCABB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7A9E7B" w14:textId="12BCC829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8EE6" w14:textId="66187253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Standardni parametri predihavanja morajo omogočati razpone za predihavanj</w:t>
            </w:r>
            <w:r>
              <w:rPr>
                <w:rFonts w:ascii="Tahoma" w:hAnsi="Tahoma" w:cs="Tahoma"/>
                <w:sz w:val="18"/>
                <w:szCs w:val="18"/>
              </w:rPr>
              <w:t>e otrok in odraslih nad 15 kg</w:t>
            </w:r>
            <w:r w:rsidRPr="000B3F8D">
              <w:rPr>
                <w:rFonts w:ascii="Tahoma" w:hAnsi="Tahoma" w:cs="Tahoma"/>
                <w:sz w:val="18"/>
                <w:szCs w:val="18"/>
              </w:rPr>
              <w:t>. To velja za vse parametre, ki jih ventilator omogoča.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5E5D12ED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3ABFFC4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07865FCE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91618C" w14:textId="095ABFE8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E3C5" w14:textId="7980CF84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Parametri specifičnih ventilacijskih oblik morajo omogočati vsaj: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Inverzno razmerje I:E oz. TH:TL pri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dvonivojski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tlačni ventilaciji z inverznim razmerjem večjim od 4:1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PEEP oz. PEEPL vsaj do 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0B3F8D">
              <w:rPr>
                <w:rFonts w:ascii="Tahoma" w:hAnsi="Tahoma" w:cs="Tahoma"/>
                <w:sz w:val="18"/>
                <w:szCs w:val="18"/>
              </w:rPr>
              <w:t>0 cmH2O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inspiratorni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tlaki (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Pinsp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oz. PEEPH vsaj do </w:t>
            </w:r>
            <w:r>
              <w:rPr>
                <w:rFonts w:ascii="Tahoma" w:hAnsi="Tahoma" w:cs="Tahoma"/>
                <w:sz w:val="18"/>
                <w:szCs w:val="18"/>
              </w:rPr>
              <w:t>100</w:t>
            </w:r>
            <w:r w:rsidRPr="000B3F8D">
              <w:rPr>
                <w:rFonts w:ascii="Tahoma" w:hAnsi="Tahoma" w:cs="Tahoma"/>
                <w:sz w:val="18"/>
                <w:szCs w:val="18"/>
              </w:rPr>
              <w:t xml:space="preserve"> cmH2O)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omogočiti nastavitve 1 vdiha v poljubnem trajanju za namen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t.i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. SIGH manevra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2BC9C0FA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FD0A70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56594A07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29D9E9" w14:textId="5DA5E98C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9F07" w14:textId="40FD7D98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Parametri za izboljšanje sinhronizacije bolnik-ventilator morajo zagotoviti vsaj: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nastavitev časa vdiha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oz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razmerja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vdih:izdih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876B227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C9D3725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11347077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DCBD13" w14:textId="57C812F9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6D94" w14:textId="318CC3BC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Nastavljiva koncentracija O2  med 21% in 100%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70CE7AFD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C512CE7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4E3617B9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CB30D7" w14:textId="003DBEA5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701" w14:textId="5BC76E05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Ventilator mora imeti možnost postavitve v stanje pripravljenosti (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Standby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66B4578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C54D9D9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61677F01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38EF66" w14:textId="0CD4AADC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D1B3" w14:textId="55AB7125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B04057">
              <w:rPr>
                <w:rFonts w:ascii="Tahoma" w:hAnsi="Tahoma" w:cs="Tahoma"/>
                <w:sz w:val="18"/>
                <w:szCs w:val="18"/>
              </w:rPr>
              <w:t>Ventilator mora imeti fizične tipke za utišanje zvočnih alarmov, začasno povišanje FiO2 (100%), ročno proženje diha in zadržanje vdiha (</w:t>
            </w:r>
            <w:proofErr w:type="spellStart"/>
            <w:r w:rsidRPr="00B04057">
              <w:rPr>
                <w:rFonts w:ascii="Tahoma" w:hAnsi="Tahoma" w:cs="Tahoma"/>
                <w:sz w:val="18"/>
                <w:szCs w:val="18"/>
              </w:rPr>
              <w:t>inspiratory</w:t>
            </w:r>
            <w:proofErr w:type="spellEnd"/>
            <w:r w:rsidRPr="00B040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B04057">
              <w:rPr>
                <w:rFonts w:ascii="Tahoma" w:hAnsi="Tahoma" w:cs="Tahoma"/>
                <w:sz w:val="18"/>
                <w:szCs w:val="18"/>
              </w:rPr>
              <w:t>hold</w:t>
            </w:r>
            <w:proofErr w:type="spellEnd"/>
            <w:r w:rsidRPr="00B04057">
              <w:rPr>
                <w:rFonts w:ascii="Tahoma" w:hAnsi="Tahoma" w:cs="Tahoma"/>
                <w:sz w:val="18"/>
                <w:szCs w:val="18"/>
              </w:rPr>
              <w:t>),</w:t>
            </w:r>
            <w:r>
              <w:rPr>
                <w:rFonts w:ascii="Tahoma" w:hAnsi="Tahoma" w:cs="Tahoma"/>
                <w:sz w:val="18"/>
                <w:szCs w:val="18"/>
              </w:rPr>
              <w:t xml:space="preserve"> vklop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nebulizatorja</w:t>
            </w:r>
            <w:proofErr w:type="spellEnd"/>
            <w:r w:rsidRPr="00B04057">
              <w:rPr>
                <w:rFonts w:ascii="Tahoma" w:hAnsi="Tahoma" w:cs="Tahoma"/>
                <w:sz w:val="18"/>
                <w:szCs w:val="18"/>
              </w:rPr>
              <w:t xml:space="preserve"> ter zaklepanje zaslona.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E2DC255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84E590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634ED13F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804452" w14:textId="2D206D43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A68" w14:textId="500C6E7E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4E4686">
              <w:rPr>
                <w:rFonts w:ascii="Tahoma" w:hAnsi="Tahoma" w:cs="Tahoma"/>
                <w:sz w:val="18"/>
                <w:szCs w:val="18"/>
              </w:rPr>
              <w:t>Aparat se mora poleg zaslona na dotik upravljati tudi z vrtljivim gumbom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2BCC6860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BCD053D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5B516F32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BE40CA" w14:textId="07F7B8BC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7C98" w14:textId="4576B96C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F14D88">
              <w:rPr>
                <w:rFonts w:ascii="Tahoma" w:hAnsi="Tahoma" w:cs="Tahoma"/>
                <w:sz w:val="18"/>
                <w:szCs w:val="18"/>
              </w:rPr>
              <w:t>Stopnja zaščite pred vdori po standardu EN60529 najmanj IP</w:t>
            </w:r>
            <w:r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5860ACAF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FCD8AC5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6677A005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5E23C3E1" w14:textId="76B435C1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1E6C1A" w14:textId="7A7F1EED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8A04F3">
              <w:rPr>
                <w:rFonts w:ascii="Tahoma" w:hAnsi="Tahoma" w:cs="Tahoma"/>
                <w:b/>
                <w:bCs/>
                <w:sz w:val="18"/>
                <w:szCs w:val="18"/>
              </w:rPr>
              <w:t>Nadzor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325E15C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435DF0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56B4D859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C9632B" w14:textId="79D26700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4E72" w14:textId="17C6636A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Vsa tipala (za pretok, tlak, FiO2</w:t>
            </w:r>
            <w:r>
              <w:rPr>
                <w:rFonts w:ascii="Tahoma" w:hAnsi="Tahoma" w:cs="Tahoma"/>
                <w:sz w:val="18"/>
                <w:szCs w:val="18"/>
              </w:rPr>
              <w:t>, CO2</w:t>
            </w:r>
            <w:r w:rsidRPr="000B3F8D">
              <w:rPr>
                <w:rFonts w:ascii="Tahoma" w:hAnsi="Tahoma" w:cs="Tahoma"/>
                <w:sz w:val="18"/>
                <w:szCs w:val="18"/>
              </w:rPr>
              <w:t>) morajo biti del ponudbe in dostavljena z ventilatorjem. Na tipala ne sme vplivati zdravljenje s terapevtskimi plini (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npr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NO,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sevofloran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izofloran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24465DA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5040808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76BAF0BC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AEA112" w14:textId="30E08917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288C" w14:textId="30F7F7F2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Grafična in številčna predstavitev vseh nastavljenih parametrov in izmerjenih vrednosti, vključno s krivuljami pretoka, tlaka, volumna, zank tlak-volumen in pretok-volumen, z možnostjo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skaliranja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in zamrzovanja prikaza krivulj in zank. Ventilator mora prikazovati vsaj 3 krivulje in 2 zanki hkrati.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02E6A30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FAC796B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36250524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B24797" w14:textId="33EFC86B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7041" w14:textId="10E891FB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Grafični in številčni prikaz trendov za obdobje vsaj </w:t>
            </w:r>
            <w:r>
              <w:rPr>
                <w:rFonts w:ascii="Tahoma" w:hAnsi="Tahoma" w:cs="Tahoma"/>
                <w:sz w:val="18"/>
                <w:szCs w:val="18"/>
              </w:rPr>
              <w:t>72</w:t>
            </w:r>
            <w:r w:rsidRPr="000B3F8D">
              <w:rPr>
                <w:rFonts w:ascii="Tahoma" w:hAnsi="Tahoma" w:cs="Tahoma"/>
                <w:sz w:val="18"/>
                <w:szCs w:val="18"/>
              </w:rPr>
              <w:t xml:space="preserve"> ur. Prikaz parametrov trendov mora biti nastavljiv.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0EC45F4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3448166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08255377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42FCCF" w14:textId="45350D3F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7D06" w14:textId="1F49F32B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Na zaslonu ventilatorja morajo biti ločeno prikazane nastavljene in dejanske vrednosti za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vsaj: FiO2, frekvenco dihanja, tlake v dihalih,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Vt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Vt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/PBW, MV, PEEP,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ezofagealne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transpulmonalne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tlake, časovno konstanto, EtCO2, vrednosti in grafični prikaz volumetrične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kapnografije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596E1144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E993F7B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0BB8F532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FFA06C" w14:textId="730284D2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1ECF" w14:textId="42AE6214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Ventilator naj ima vgrajene varnostne mehanizme za zaščito pred okužbami, povezanimi z nadzorovanim predihavanjem (VAP). Imeti mora programsko opremo, ki omogoča samodejno spremljanje in regulacijo tlaka v mešičku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endotrahealnega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tubusa/kanile. Algoritem naj omogoča izbor fiksne vrednosti tlaka v mešičku ali samodejno prilagoditev glede na ventilacijske tlake. Vključuje naj varnostne mehanizme in alarme v primeru počenega mešička, puščanja, itd.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E3CC14C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BD028C5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3BAAA726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51A33AA8" w14:textId="36F5616C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0E2169" w14:textId="7EA742FF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8872A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Respiratorna mehanika, vlaženje, dovajanje in odsesavanje plinov, dodajanje </w:t>
            </w:r>
            <w:proofErr w:type="spellStart"/>
            <w:r w:rsidRPr="008872A9">
              <w:rPr>
                <w:rFonts w:ascii="Tahoma" w:hAnsi="Tahoma" w:cs="Tahoma"/>
                <w:b/>
                <w:bCs/>
                <w:sz w:val="18"/>
                <w:szCs w:val="18"/>
              </w:rPr>
              <w:t>inhalatornih</w:t>
            </w:r>
            <w:proofErr w:type="spellEnd"/>
            <w:r w:rsidRPr="008872A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zdravil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F24A5F0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FEDE80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62302887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B1DB2" w14:textId="71C23DE0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4AE" w14:textId="43CCA35A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Ventilator mora omogočati izvajanje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inspiratorne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in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ekspiratorne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pavze ter določanje podajnosti in upornosti pljuč in prsnega koša, </w:t>
            </w:r>
            <w:r w:rsidRPr="000B3F8D">
              <w:rPr>
                <w:rFonts w:ascii="Tahoma" w:hAnsi="Tahoma" w:cs="Tahoma"/>
                <w:sz w:val="18"/>
                <w:szCs w:val="18"/>
              </w:rPr>
              <w:lastRenderedPageBreak/>
              <w:t xml:space="preserve">tlaka platoja,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intrinzičnega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PEEP (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PEEPi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) in časovne konstante pri pasivnemu bolniku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61CD87D5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4E0E14E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5A880114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8FAFE9" w14:textId="1CA3799B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AEC" w14:textId="467CF4D8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Ventilator mora omogočati določanje časovne konstante pri spontano dihajočem bolniku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79E4A48B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3896F84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537B8598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9E4C36" w14:textId="42C9CB86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555" w14:textId="5291B157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Ventilator mora omogočati samodejno izvajanje odpiralnih manevrov (rekrutiranje) pljuč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3647FCD2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2BACDF3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12B4965C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0F967" w14:textId="3A4D3265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C573" w14:textId="3E9313B9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Ventilator mora vsebovati programsko opremo za individualno nastavitev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PEEPa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629FAF3B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3125E33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0A7E4887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F8F401" w14:textId="2B68818A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720" w14:textId="633E6319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Ventilator mora omogočati določanje dihalnega dela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CD94B85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32FF70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280DEB3F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B1188B" w14:textId="6B6C995C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5A80" w14:textId="4044521D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Ventilator mora omogočati aktivno vlaženje in segrevanje plinov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57279759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4E609AD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6F9ADC73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06889C" w14:textId="180EE766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8F67" w14:textId="0ECFE4C3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Ventilator mora omogočati odsesavanje/odstranjevanje terapevtskih plinov (hlapni anestetiki, dušikov (II) oksid (NO) in dušikov (IV) oksid (NO2)) preko filtra ali centralnega odzračevanja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65914E3D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273629D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12249A5E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08298E" w14:textId="5887C2DD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4.8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F725" w14:textId="18C9BB7D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Ventilator mora vsebovati programsko opremo za </w:t>
            </w:r>
            <w:r w:rsidR="00F71350" w:rsidRPr="000B3F8D">
              <w:rPr>
                <w:rFonts w:ascii="Tahoma" w:hAnsi="Tahoma" w:cs="Tahoma"/>
                <w:sz w:val="18"/>
                <w:szCs w:val="18"/>
              </w:rPr>
              <w:t>dovajanje</w:t>
            </w:r>
            <w:r w:rsidRPr="000B3F8D">
              <w:rPr>
                <w:rFonts w:ascii="Tahoma" w:hAnsi="Tahoma" w:cs="Tahoma"/>
                <w:sz w:val="18"/>
                <w:szCs w:val="18"/>
              </w:rPr>
              <w:t xml:space="preserve"> inhalacij zdravil (beta agonisti, antibiotiki, antimikotiki) na osnovi tehnologije s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kvarčnim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kristalom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23CBEFA7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1B5AFC2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28E7A838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2142C96A" w14:textId="482F69C1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35A301" w14:textId="5DF8EC26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Dogodki in a</w:t>
            </w:r>
            <w:r w:rsidRPr="008872A9">
              <w:rPr>
                <w:rFonts w:ascii="Tahoma" w:hAnsi="Tahoma" w:cs="Tahoma"/>
                <w:b/>
                <w:bCs/>
                <w:sz w:val="18"/>
                <w:szCs w:val="18"/>
              </w:rPr>
              <w:t>larmi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6BB1962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C98B09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38F5E947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2D3EEA" w14:textId="3188623F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774B" w14:textId="582DC8B4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Shramba vsaj 10.000 dogodkov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Event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log)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F943B63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4B6EEDA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1FE20783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031897" w14:textId="6F79759C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43DB" w14:textId="21A1C1CF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Alarmi apneje, alarm ob odklopu bolnika in zapore pretoka v dihalnem sistemu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65DEEAB8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3DF7D98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689F6612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46F785" w14:textId="5594D779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755E" w14:textId="4A1B1C6A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Tehnični alarmi: nizka napolnjenost baterije, izguba mrežnega napajanja, nizek tlak ali izpad medicinskih plinov –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B3F8D">
              <w:rPr>
                <w:rFonts w:ascii="Tahoma" w:hAnsi="Tahoma" w:cs="Tahoma"/>
                <w:sz w:val="18"/>
                <w:szCs w:val="18"/>
              </w:rPr>
              <w:t>kisika ter alarm za nizek/visok FiO2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BAD7F00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9EDF365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7CFBD5C7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1BAE75" w14:textId="0D1DF816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AA41" w14:textId="7999DE67" w:rsidR="00E0760E" w:rsidRPr="0016671B" w:rsidRDefault="00E0760E" w:rsidP="00E0760E">
            <w:pPr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Nastavljivi alarmi za vsaj: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nizek in visok tlak v dihalnih poteh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nizek in visok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ekspiratorni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minutni volumen 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nizek in visok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ekspiratorni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dihalni volumen 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 xml:space="preserve">- nizek in visok bolnikov spontani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ekspiratorni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dihalni volumen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oz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visoko frekvenco dihanja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7903ABB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29FDD7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5317DBFA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644527BB" w14:textId="573D17EB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122C31" w14:textId="5DCB79D8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8872A9">
              <w:rPr>
                <w:rFonts w:ascii="Tahoma" w:hAnsi="Tahoma" w:cs="Tahoma"/>
                <w:b/>
                <w:bCs/>
                <w:sz w:val="18"/>
                <w:szCs w:val="18"/>
              </w:rPr>
              <w:t>Medicinski plini in napajanje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03625EB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59AB92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718F37AF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5EDACA" w14:textId="620E4DC0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5079" w14:textId="59C9A95F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Priključek za kisik iz centralnega visokotlačnega bolnišničnega sistema z ustreznimi DIN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konektorji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. Ventilator naj ima vgrajeno turbino za zajem zraka iz okolja. Turbina naj omogoča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t.i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. „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inspiratory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flow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>“ do vsaj 260 l/min.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4A80AAD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DAE44B9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16BE4793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8238C" w14:textId="28738D8F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65C9" w14:textId="740A7DF0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Napajanje preko mrežnega napajanja in preko vgrajene </w:t>
            </w:r>
            <w:r>
              <w:rPr>
                <w:rFonts w:ascii="Tahoma" w:hAnsi="Tahoma" w:cs="Tahoma"/>
                <w:sz w:val="18"/>
                <w:szCs w:val="18"/>
              </w:rPr>
              <w:t xml:space="preserve">ene ali dveh hitro zamenljivih "hot </w:t>
            </w:r>
            <w:proofErr w:type="spellStart"/>
            <w:r w:rsidRPr="00B04057">
              <w:rPr>
                <w:rFonts w:ascii="Tahoma" w:hAnsi="Tahoma" w:cs="Tahoma"/>
                <w:sz w:val="18"/>
                <w:szCs w:val="18"/>
              </w:rPr>
              <w:t>swappable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" </w:t>
            </w:r>
            <w:r w:rsidRPr="000B3F8D">
              <w:rPr>
                <w:rFonts w:ascii="Tahoma" w:hAnsi="Tahoma" w:cs="Tahoma"/>
                <w:sz w:val="18"/>
                <w:szCs w:val="18"/>
              </w:rPr>
              <w:t>baterij</w:t>
            </w:r>
            <w:r>
              <w:rPr>
                <w:rFonts w:ascii="Tahoma" w:hAnsi="Tahoma" w:cs="Tahoma"/>
                <w:sz w:val="18"/>
                <w:szCs w:val="18"/>
              </w:rPr>
              <w:t>i.</w:t>
            </w:r>
            <w:r w:rsidRPr="000B3F8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0B3F8D">
              <w:rPr>
                <w:rFonts w:ascii="Tahoma" w:hAnsi="Tahoma" w:cs="Tahoma"/>
                <w:sz w:val="18"/>
                <w:szCs w:val="18"/>
              </w:rPr>
              <w:t>inimal</w:t>
            </w:r>
            <w:r>
              <w:rPr>
                <w:rFonts w:ascii="Tahoma" w:hAnsi="Tahoma" w:cs="Tahoma"/>
                <w:sz w:val="18"/>
                <w:szCs w:val="18"/>
              </w:rPr>
              <w:t xml:space="preserve">no avtonomnega </w:t>
            </w:r>
            <w:r w:rsidRPr="000B3F8D">
              <w:rPr>
                <w:rFonts w:ascii="Tahoma" w:hAnsi="Tahoma" w:cs="Tahoma"/>
                <w:sz w:val="18"/>
                <w:szCs w:val="18"/>
              </w:rPr>
              <w:t>delovanja 1</w:t>
            </w:r>
            <w:r>
              <w:rPr>
                <w:rFonts w:ascii="Tahoma" w:hAnsi="Tahoma" w:cs="Tahoma"/>
                <w:sz w:val="18"/>
                <w:szCs w:val="18"/>
              </w:rPr>
              <w:t>,5</w:t>
            </w:r>
            <w:r w:rsidRPr="000B3F8D">
              <w:rPr>
                <w:rFonts w:ascii="Tahoma" w:hAnsi="Tahoma" w:cs="Tahoma"/>
                <w:sz w:val="18"/>
                <w:szCs w:val="18"/>
              </w:rPr>
              <w:t xml:space="preserve"> ur</w:t>
            </w:r>
            <w:r>
              <w:rPr>
                <w:rFonts w:ascii="Tahoma" w:hAnsi="Tahoma" w:cs="Tahoma"/>
                <w:sz w:val="18"/>
                <w:szCs w:val="18"/>
              </w:rPr>
              <w:t>e z eno baterijo.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7845A523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2DD16BE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309CB534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1CCC8FFF" w14:textId="518E5BF8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BCE8F3" w14:textId="5D6B15A1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8872A9">
              <w:rPr>
                <w:rFonts w:ascii="Tahoma" w:hAnsi="Tahoma" w:cs="Tahoma"/>
                <w:b/>
                <w:bCs/>
                <w:sz w:val="18"/>
                <w:szCs w:val="18"/>
              </w:rPr>
              <w:t>Monitor in komunikacija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0419EC6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74EC5E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61F6C5AF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D1FB8" w14:textId="7029A7D6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01D7" w14:textId="77777777" w:rsidR="00A16853" w:rsidRDefault="00E0760E" w:rsidP="00A1685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B</w:t>
            </w:r>
            <w:r>
              <w:rPr>
                <w:rFonts w:ascii="Tahoma" w:hAnsi="Tahoma" w:cs="Tahoma"/>
                <w:sz w:val="18"/>
                <w:szCs w:val="18"/>
              </w:rPr>
              <w:t>a</w:t>
            </w:r>
            <w:r w:rsidRPr="000B3F8D">
              <w:rPr>
                <w:rFonts w:ascii="Tahoma" w:hAnsi="Tahoma" w:cs="Tahoma"/>
                <w:sz w:val="18"/>
                <w:szCs w:val="18"/>
              </w:rPr>
              <w:t>rvni zaslon na dotik z: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čim večjo dimenzijo zaslona, minimalno 17 inč-no diagonalo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hkratnim prikazom nastavljenih in izmerjenih vrednosti</w:t>
            </w:r>
            <w:r w:rsidRPr="000B3F8D">
              <w:rPr>
                <w:rFonts w:ascii="Tahoma" w:hAnsi="Tahoma" w:cs="Tahoma"/>
                <w:sz w:val="18"/>
                <w:szCs w:val="18"/>
              </w:rPr>
              <w:br/>
              <w:t>- možnostjo ločene postavitve zaslona</w:t>
            </w:r>
          </w:p>
          <w:p w14:paraId="5046B6F3" w14:textId="1F6BD31F" w:rsidR="00E0760E" w:rsidRPr="0016671B" w:rsidRDefault="00E0760E" w:rsidP="00A1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- možnostjo rednega či</w:t>
            </w:r>
            <w:r>
              <w:rPr>
                <w:rFonts w:ascii="Tahoma" w:hAnsi="Tahoma" w:cs="Tahoma"/>
                <w:sz w:val="18"/>
                <w:szCs w:val="18"/>
              </w:rPr>
              <w:t>š</w:t>
            </w:r>
            <w:r w:rsidRPr="000B3F8D">
              <w:rPr>
                <w:rFonts w:ascii="Tahoma" w:hAnsi="Tahoma" w:cs="Tahoma"/>
                <w:sz w:val="18"/>
                <w:szCs w:val="18"/>
              </w:rPr>
              <w:t>čenja/razkuževanja zaslona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3E571B4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447CFAB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0EC4FBE0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0AC05C" w14:textId="255E15FA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77F1" w14:textId="257DD2CA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Možnost povezave </w:t>
            </w:r>
            <w:r>
              <w:rPr>
                <w:rFonts w:ascii="Tahoma" w:hAnsi="Tahoma" w:cs="Tahoma"/>
                <w:sz w:val="18"/>
                <w:szCs w:val="18"/>
              </w:rPr>
              <w:t>z</w:t>
            </w:r>
            <w:r w:rsidRPr="000B3F8D">
              <w:rPr>
                <w:rFonts w:ascii="Tahoma" w:hAnsi="Tahoma" w:cs="Tahoma"/>
                <w:sz w:val="18"/>
                <w:szCs w:val="18"/>
              </w:rPr>
              <w:t xml:space="preserve"> računalnikom, USB ali bolnišničnim sistemom preko vsaj 2 RS 232 priključkov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E402F51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F641D4E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453E79C3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35FF7F3E" w14:textId="670C6759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C13036" w14:textId="61E5A49C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8872A9">
              <w:rPr>
                <w:rFonts w:ascii="Tahoma" w:hAnsi="Tahoma" w:cs="Tahoma"/>
                <w:b/>
                <w:bCs/>
                <w:sz w:val="18"/>
                <w:szCs w:val="18"/>
              </w:rPr>
              <w:t>Pribor in pomožna oprema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F63546A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AA6DAE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6B02BE62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D2079C" w14:textId="41E8E85D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9002" w14:textId="1F26FCA6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>Mobilni podstavek – voziček, z zavorami in nosilcem za dihalno cevje. Mobilni voziček mora imeti nosilec za dve plinski jeklenki za uporabo pri znotraj-bolnišničnih prevozih.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4F3A09B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16501CD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0760E" w:rsidRPr="00EA1E33" w14:paraId="65A5E85D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4E962F" w14:textId="35B71D02" w:rsidR="00E0760E" w:rsidRPr="00E6537F" w:rsidRDefault="00E0760E" w:rsidP="00E07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b/>
                <w:bCs/>
                <w:sz w:val="18"/>
                <w:szCs w:val="18"/>
              </w:rPr>
              <w:t>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6828" w14:textId="4CE0B21D" w:rsidR="00E0760E" w:rsidRPr="0016671B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0B3F8D">
              <w:rPr>
                <w:rFonts w:ascii="Tahoma" w:hAnsi="Tahoma" w:cs="Tahoma"/>
                <w:sz w:val="18"/>
                <w:szCs w:val="18"/>
              </w:rPr>
              <w:t xml:space="preserve">Aktivno ogrevanje in vlaženje s samodejno dvojno kontrolo gretja - vlaženja in možnostjo uporabe enojno ali dvojno ogrevanih dihalnih cevi za preprečevanje </w:t>
            </w:r>
            <w:proofErr w:type="spellStart"/>
            <w:r w:rsidRPr="000B3F8D">
              <w:rPr>
                <w:rFonts w:ascii="Tahoma" w:hAnsi="Tahoma" w:cs="Tahoma"/>
                <w:sz w:val="18"/>
                <w:szCs w:val="18"/>
              </w:rPr>
              <w:t>kondenza</w:t>
            </w:r>
            <w:proofErr w:type="spellEnd"/>
            <w:r w:rsidRPr="000B3F8D">
              <w:rPr>
                <w:rFonts w:ascii="Tahoma" w:hAnsi="Tahoma" w:cs="Tahoma"/>
                <w:sz w:val="18"/>
                <w:szCs w:val="18"/>
              </w:rPr>
              <w:t xml:space="preserve"> v cevju.  Upravljanje vlažilnika naj bo omogočeno preko barvnega zaslona</w:t>
            </w:r>
            <w:r>
              <w:rPr>
                <w:rFonts w:ascii="Tahoma" w:hAnsi="Tahoma" w:cs="Tahoma"/>
                <w:sz w:val="18"/>
                <w:szCs w:val="18"/>
              </w:rPr>
              <w:t xml:space="preserve"> ventilatorja</w:t>
            </w:r>
            <w:r w:rsidRPr="000B3F8D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D7CB3A0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403ECF2" w14:textId="77777777" w:rsidR="00E0760E" w:rsidRPr="00EA1E33" w:rsidRDefault="00E0760E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FB39CC" w:rsidRPr="00EA1E33" w14:paraId="5E4E3394" w14:textId="77777777" w:rsidTr="00E0760E">
        <w:trPr>
          <w:trHeight w:val="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DD3367" w14:textId="7D20829D" w:rsidR="00FB39CC" w:rsidRPr="000B3F8D" w:rsidRDefault="00FB39CC" w:rsidP="00E0760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2BC" w14:textId="3CC48C9B" w:rsidR="00FB39CC" w:rsidRPr="000B3F8D" w:rsidRDefault="00FB39CC" w:rsidP="00E0760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B39CC">
              <w:rPr>
                <w:rFonts w:ascii="Tahoma" w:hAnsi="Tahoma" w:cs="Tahoma"/>
                <w:sz w:val="18"/>
                <w:szCs w:val="18"/>
              </w:rPr>
              <w:t>Ventilator naj omogoča enostavno sestavljanje vlažilnika, s čim manj potrebnih manevrov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35E62162" w14:textId="77777777" w:rsidR="00FB39CC" w:rsidRPr="00EA1E33" w:rsidRDefault="00FB39CC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89B7116" w14:textId="77777777" w:rsidR="00FB39CC" w:rsidRPr="00EA1E33" w:rsidRDefault="00FB39CC" w:rsidP="00E076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</w:tbl>
    <w:p w14:paraId="06F05402" w14:textId="77777777" w:rsidR="004A65C8" w:rsidRPr="00EA1E33" w:rsidRDefault="004A65C8">
      <w:pPr>
        <w:rPr>
          <w:rFonts w:ascii="Arial" w:hAnsi="Arial" w:cs="Arial"/>
          <w:sz w:val="24"/>
          <w:szCs w:val="24"/>
        </w:rPr>
      </w:pPr>
    </w:p>
    <w:sectPr w:rsidR="004A65C8" w:rsidRPr="00EA1E33" w:rsidSect="00EA1E33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580F5" w14:textId="77777777" w:rsidR="003D5200" w:rsidRDefault="003D5200" w:rsidP="00E6537F">
      <w:pPr>
        <w:spacing w:after="0" w:line="240" w:lineRule="auto"/>
      </w:pPr>
      <w:r>
        <w:separator/>
      </w:r>
    </w:p>
  </w:endnote>
  <w:endnote w:type="continuationSeparator" w:id="0">
    <w:p w14:paraId="0E6FF5BE" w14:textId="77777777" w:rsidR="003D5200" w:rsidRDefault="003D5200" w:rsidP="00E65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09E7E" w14:textId="77777777" w:rsidR="003D5200" w:rsidRDefault="003D5200" w:rsidP="00E6537F">
      <w:pPr>
        <w:spacing w:after="0" w:line="240" w:lineRule="auto"/>
      </w:pPr>
      <w:r>
        <w:separator/>
      </w:r>
    </w:p>
  </w:footnote>
  <w:footnote w:type="continuationSeparator" w:id="0">
    <w:p w14:paraId="0C8E1863" w14:textId="77777777" w:rsidR="003D5200" w:rsidRDefault="003D5200" w:rsidP="00E65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11C20" w14:textId="0DCE3511" w:rsidR="00E6537F" w:rsidRPr="00E6537F" w:rsidRDefault="0016671B" w:rsidP="00E6537F">
    <w:pPr>
      <w:pStyle w:val="Glava"/>
    </w:pPr>
    <w:r w:rsidRPr="0016671B">
      <w:rPr>
        <w:rFonts w:ascii="Arial" w:eastAsia="Calibri" w:hAnsi="Arial" w:cs="Arial"/>
        <w:b/>
        <w:noProof/>
        <w:color w:val="000000"/>
        <w:kern w:val="0"/>
        <w:lang w:val="en-US"/>
        <w14:ligatures w14:val="none"/>
      </w:rPr>
      <w:drawing>
        <wp:anchor distT="0" distB="0" distL="114300" distR="114300" simplePos="0" relativeHeight="251659264" behindDoc="0" locked="0" layoutInCell="1" allowOverlap="1" wp14:anchorId="32FF1E3C" wp14:editId="3AD68406">
          <wp:simplePos x="0" y="0"/>
          <wp:positionH relativeFrom="margin">
            <wp:align>left</wp:align>
          </wp:positionH>
          <wp:positionV relativeFrom="paragraph">
            <wp:posOffset>-2540</wp:posOffset>
          </wp:positionV>
          <wp:extent cx="533400" cy="387927"/>
          <wp:effectExtent l="0" t="0" r="0" b="0"/>
          <wp:wrapNone/>
          <wp:docPr id="1765564450" name="Picture 1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" cy="3879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37F">
      <w:rPr>
        <w:rFonts w:ascii="Helvetica" w:eastAsia="Calibri" w:hAnsi="Helvetica" w:cs="Times New Roman"/>
        <w:noProof/>
        <w:kern w:val="0"/>
        <w14:ligatures w14:val="none"/>
      </w:rPr>
      <w:t xml:space="preserve">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6D3B"/>
    <w:multiLevelType w:val="hybridMultilevel"/>
    <w:tmpl w:val="7696C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91878"/>
    <w:multiLevelType w:val="hybridMultilevel"/>
    <w:tmpl w:val="F8846A2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343902"/>
    <w:multiLevelType w:val="hybridMultilevel"/>
    <w:tmpl w:val="6A14EB46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B85D4D"/>
    <w:multiLevelType w:val="hybridMultilevel"/>
    <w:tmpl w:val="4ABEC2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E5729"/>
    <w:multiLevelType w:val="hybridMultilevel"/>
    <w:tmpl w:val="2654C3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20B41"/>
    <w:multiLevelType w:val="hybridMultilevel"/>
    <w:tmpl w:val="9F3A004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DA6555"/>
    <w:multiLevelType w:val="hybridMultilevel"/>
    <w:tmpl w:val="A88215A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FE66F1"/>
    <w:multiLevelType w:val="hybridMultilevel"/>
    <w:tmpl w:val="FF866036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D47291"/>
    <w:multiLevelType w:val="hybridMultilevel"/>
    <w:tmpl w:val="CD54A98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396BA7"/>
    <w:multiLevelType w:val="hybridMultilevel"/>
    <w:tmpl w:val="51D847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CC20C9"/>
    <w:multiLevelType w:val="hybridMultilevel"/>
    <w:tmpl w:val="E208020C"/>
    <w:lvl w:ilvl="0" w:tplc="000620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93FC4"/>
    <w:multiLevelType w:val="hybridMultilevel"/>
    <w:tmpl w:val="09F67F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202561"/>
    <w:multiLevelType w:val="hybridMultilevel"/>
    <w:tmpl w:val="E21604EA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2D2093"/>
    <w:multiLevelType w:val="hybridMultilevel"/>
    <w:tmpl w:val="769CA068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B33E1"/>
    <w:multiLevelType w:val="hybridMultilevel"/>
    <w:tmpl w:val="D4F8AA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514B2"/>
    <w:multiLevelType w:val="hybridMultilevel"/>
    <w:tmpl w:val="51BE62A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EE24A160">
      <w:start w:val="1"/>
      <w:numFmt w:val="decimal"/>
      <w:lvlText w:val="%2."/>
      <w:lvlJc w:val="left"/>
      <w:pPr>
        <w:ind w:left="1440" w:hanging="360"/>
      </w:pPr>
    </w:lvl>
    <w:lvl w:ilvl="2" w:tplc="605E954C">
      <w:start w:val="1"/>
      <w:numFmt w:val="decimal"/>
      <w:lvlText w:val="%3."/>
      <w:lvlJc w:val="left"/>
      <w:pPr>
        <w:ind w:left="2160" w:hanging="360"/>
      </w:pPr>
    </w:lvl>
    <w:lvl w:ilvl="3" w:tplc="2028E5B8">
      <w:start w:val="1"/>
      <w:numFmt w:val="decimal"/>
      <w:lvlText w:val="%4."/>
      <w:lvlJc w:val="left"/>
      <w:pPr>
        <w:ind w:left="2880" w:hanging="360"/>
      </w:pPr>
    </w:lvl>
    <w:lvl w:ilvl="4" w:tplc="413C016A">
      <w:start w:val="1"/>
      <w:numFmt w:val="decimal"/>
      <w:lvlText w:val="%5."/>
      <w:lvlJc w:val="left"/>
      <w:pPr>
        <w:ind w:left="3600" w:hanging="360"/>
      </w:pPr>
    </w:lvl>
    <w:lvl w:ilvl="5" w:tplc="8DBCCC6E">
      <w:start w:val="1"/>
      <w:numFmt w:val="decimal"/>
      <w:lvlText w:val="%6."/>
      <w:lvlJc w:val="left"/>
      <w:pPr>
        <w:ind w:left="4320" w:hanging="360"/>
      </w:pPr>
    </w:lvl>
    <w:lvl w:ilvl="6" w:tplc="2ED2A83C">
      <w:start w:val="1"/>
      <w:numFmt w:val="decimal"/>
      <w:lvlText w:val="%7."/>
      <w:lvlJc w:val="left"/>
      <w:pPr>
        <w:ind w:left="5040" w:hanging="360"/>
      </w:pPr>
    </w:lvl>
    <w:lvl w:ilvl="7" w:tplc="7FC2D85A">
      <w:start w:val="1"/>
      <w:numFmt w:val="decimal"/>
      <w:lvlText w:val="%8."/>
      <w:lvlJc w:val="left"/>
      <w:pPr>
        <w:ind w:left="5760" w:hanging="360"/>
      </w:pPr>
    </w:lvl>
    <w:lvl w:ilvl="8" w:tplc="84984C3A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458D72B7"/>
    <w:multiLevelType w:val="hybridMultilevel"/>
    <w:tmpl w:val="BD0CEDAC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4A1E4A"/>
    <w:multiLevelType w:val="hybridMultilevel"/>
    <w:tmpl w:val="7AAA506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F55B7C"/>
    <w:multiLevelType w:val="hybridMultilevel"/>
    <w:tmpl w:val="B73C2B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7C55C4"/>
    <w:multiLevelType w:val="hybridMultilevel"/>
    <w:tmpl w:val="2AE03A1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45744B"/>
    <w:multiLevelType w:val="hybridMultilevel"/>
    <w:tmpl w:val="6E4CE27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1C6A43"/>
    <w:multiLevelType w:val="hybridMultilevel"/>
    <w:tmpl w:val="A1AE2E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50446"/>
    <w:multiLevelType w:val="hybridMultilevel"/>
    <w:tmpl w:val="3412E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CC4FD0"/>
    <w:multiLevelType w:val="hybridMultilevel"/>
    <w:tmpl w:val="346A388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060F16"/>
    <w:multiLevelType w:val="hybridMultilevel"/>
    <w:tmpl w:val="C5143B18"/>
    <w:lvl w:ilvl="0" w:tplc="0006206A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0CD6262"/>
    <w:multiLevelType w:val="hybridMultilevel"/>
    <w:tmpl w:val="0AFCC954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160749"/>
    <w:multiLevelType w:val="hybridMultilevel"/>
    <w:tmpl w:val="5734C10C"/>
    <w:lvl w:ilvl="0" w:tplc="000620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76FAD"/>
    <w:multiLevelType w:val="hybridMultilevel"/>
    <w:tmpl w:val="0616BEEE"/>
    <w:lvl w:ilvl="0" w:tplc="000620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A56621"/>
    <w:multiLevelType w:val="hybridMultilevel"/>
    <w:tmpl w:val="E1BA5E64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793E6F"/>
    <w:multiLevelType w:val="hybridMultilevel"/>
    <w:tmpl w:val="EF900566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76737C"/>
    <w:multiLevelType w:val="hybridMultilevel"/>
    <w:tmpl w:val="45AC3E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980727">
    <w:abstractNumId w:val="15"/>
  </w:num>
  <w:num w:numId="2" w16cid:durableId="1689522590">
    <w:abstractNumId w:val="3"/>
  </w:num>
  <w:num w:numId="3" w16cid:durableId="705763274">
    <w:abstractNumId w:val="21"/>
  </w:num>
  <w:num w:numId="4" w16cid:durableId="2103986890">
    <w:abstractNumId w:val="30"/>
  </w:num>
  <w:num w:numId="5" w16cid:durableId="355082917">
    <w:abstractNumId w:val="22"/>
  </w:num>
  <w:num w:numId="6" w16cid:durableId="179709525">
    <w:abstractNumId w:val="6"/>
  </w:num>
  <w:num w:numId="7" w16cid:durableId="1986471334">
    <w:abstractNumId w:val="7"/>
  </w:num>
  <w:num w:numId="8" w16cid:durableId="1755781129">
    <w:abstractNumId w:val="16"/>
  </w:num>
  <w:num w:numId="9" w16cid:durableId="1083531248">
    <w:abstractNumId w:val="17"/>
  </w:num>
  <w:num w:numId="10" w16cid:durableId="507328924">
    <w:abstractNumId w:val="28"/>
  </w:num>
  <w:num w:numId="11" w16cid:durableId="1594777166">
    <w:abstractNumId w:val="13"/>
  </w:num>
  <w:num w:numId="12" w16cid:durableId="1936864179">
    <w:abstractNumId w:val="12"/>
  </w:num>
  <w:num w:numId="13" w16cid:durableId="2037268880">
    <w:abstractNumId w:val="2"/>
  </w:num>
  <w:num w:numId="14" w16cid:durableId="402216699">
    <w:abstractNumId w:val="8"/>
  </w:num>
  <w:num w:numId="15" w16cid:durableId="256718266">
    <w:abstractNumId w:val="25"/>
  </w:num>
  <w:num w:numId="16" w16cid:durableId="1147094580">
    <w:abstractNumId w:val="1"/>
  </w:num>
  <w:num w:numId="17" w16cid:durableId="681706158">
    <w:abstractNumId w:val="29"/>
  </w:num>
  <w:num w:numId="18" w16cid:durableId="855578054">
    <w:abstractNumId w:val="0"/>
  </w:num>
  <w:num w:numId="19" w16cid:durableId="538208021">
    <w:abstractNumId w:val="19"/>
  </w:num>
  <w:num w:numId="20" w16cid:durableId="1501000316">
    <w:abstractNumId w:val="20"/>
  </w:num>
  <w:num w:numId="21" w16cid:durableId="1419205941">
    <w:abstractNumId w:val="4"/>
  </w:num>
  <w:num w:numId="22" w16cid:durableId="1022165035">
    <w:abstractNumId w:val="11"/>
  </w:num>
  <w:num w:numId="23" w16cid:durableId="1349022230">
    <w:abstractNumId w:val="5"/>
  </w:num>
  <w:num w:numId="24" w16cid:durableId="344526176">
    <w:abstractNumId w:val="23"/>
  </w:num>
  <w:num w:numId="25" w16cid:durableId="698969833">
    <w:abstractNumId w:val="14"/>
  </w:num>
  <w:num w:numId="26" w16cid:durableId="1425762333">
    <w:abstractNumId w:val="27"/>
  </w:num>
  <w:num w:numId="27" w16cid:durableId="775641920">
    <w:abstractNumId w:val="24"/>
  </w:num>
  <w:num w:numId="28" w16cid:durableId="1782528113">
    <w:abstractNumId w:val="10"/>
  </w:num>
  <w:num w:numId="29" w16cid:durableId="419185670">
    <w:abstractNumId w:val="26"/>
  </w:num>
  <w:num w:numId="30" w16cid:durableId="1126194753">
    <w:abstractNumId w:val="9"/>
  </w:num>
  <w:num w:numId="31" w16cid:durableId="18910320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50"/>
    <w:rsid w:val="00136F18"/>
    <w:rsid w:val="0016671B"/>
    <w:rsid w:val="003077AB"/>
    <w:rsid w:val="003D5200"/>
    <w:rsid w:val="004A65C8"/>
    <w:rsid w:val="004B6147"/>
    <w:rsid w:val="005037B5"/>
    <w:rsid w:val="005172F2"/>
    <w:rsid w:val="00547C35"/>
    <w:rsid w:val="0059250F"/>
    <w:rsid w:val="005C0A54"/>
    <w:rsid w:val="006357A3"/>
    <w:rsid w:val="00767B97"/>
    <w:rsid w:val="0082498D"/>
    <w:rsid w:val="00825367"/>
    <w:rsid w:val="00837785"/>
    <w:rsid w:val="00A16853"/>
    <w:rsid w:val="00C47350"/>
    <w:rsid w:val="00C826D6"/>
    <w:rsid w:val="00DA1DFD"/>
    <w:rsid w:val="00E0760E"/>
    <w:rsid w:val="00E43C39"/>
    <w:rsid w:val="00E6537F"/>
    <w:rsid w:val="00EA1E33"/>
    <w:rsid w:val="00EE05C4"/>
    <w:rsid w:val="00F01F06"/>
    <w:rsid w:val="00F71350"/>
    <w:rsid w:val="00FB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7CEA2"/>
  <w15:chartTrackingRefBased/>
  <w15:docId w15:val="{CF9D1072-4182-4B0D-8DAD-F76E9810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37B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65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537F"/>
  </w:style>
  <w:style w:type="paragraph" w:styleId="Noga">
    <w:name w:val="footer"/>
    <w:basedOn w:val="Navaden"/>
    <w:link w:val="NogaZnak"/>
    <w:uiPriority w:val="99"/>
    <w:unhideWhenUsed/>
    <w:rsid w:val="00E65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5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6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1259</Words>
  <Characters>7182</Characters>
  <Application>Microsoft Office Word</Application>
  <DocSecurity>0</DocSecurity>
  <Lines>59</Lines>
  <Paragraphs>16</Paragraphs>
  <ScaleCrop>false</ScaleCrop>
  <Company/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okzs1</dc:creator>
  <cp:keywords/>
  <dc:description/>
  <cp:lastModifiedBy>Marija Žefran</cp:lastModifiedBy>
  <cp:revision>13</cp:revision>
  <dcterms:created xsi:type="dcterms:W3CDTF">2025-08-19T14:06:00Z</dcterms:created>
  <dcterms:modified xsi:type="dcterms:W3CDTF">2025-12-04T13:47:00Z</dcterms:modified>
</cp:coreProperties>
</file>